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DFC5" w14:textId="77777777" w:rsidR="00DD3153" w:rsidRDefault="0007778B">
      <w:pPr>
        <w:pStyle w:val="Heading1"/>
        <w:jc w:val="center"/>
      </w:pPr>
      <w:r>
        <w:t>Equality, Diversity &amp; Inclusion (EDI) Policy</w:t>
      </w:r>
    </w:p>
    <w:p w14:paraId="52166B65" w14:textId="6118E564" w:rsidR="00DD3153" w:rsidRDefault="0007778B">
      <w:pPr>
        <w:jc w:val="center"/>
      </w:pPr>
      <w:r>
        <w:rPr>
          <w:b/>
        </w:rPr>
        <w:t>Connected Minds</w:t>
      </w:r>
      <w:r>
        <w:rPr>
          <w:b/>
        </w:rPr>
        <w:br/>
      </w:r>
      <w:r>
        <w:t>Version 1.0</w:t>
      </w:r>
      <w:r>
        <w:br/>
        <w:t xml:space="preserve">Effective Date: </w:t>
      </w:r>
      <w:r w:rsidR="00995B85">
        <w:t>September</w:t>
      </w:r>
      <w:r>
        <w:t xml:space="preserve"> 2026</w:t>
      </w:r>
      <w:r>
        <w:br/>
        <w:t xml:space="preserve">Review Date: </w:t>
      </w:r>
      <w:r w:rsidR="00995B85">
        <w:t>September</w:t>
      </w:r>
      <w:r>
        <w:t xml:space="preserve"> 2027</w:t>
      </w:r>
    </w:p>
    <w:p w14:paraId="4122F202" w14:textId="77777777" w:rsidR="00DD3153" w:rsidRDefault="0007778B">
      <w:pPr>
        <w:pStyle w:val="Heading2"/>
      </w:pPr>
      <w:r>
        <w:t>Business Details</w:t>
      </w:r>
    </w:p>
    <w:p w14:paraId="74AB1B47" w14:textId="77777777" w:rsidR="00DD3153" w:rsidRDefault="0007778B">
      <w:r>
        <w:t>Business Name: Connected Minds</w:t>
      </w:r>
      <w:r>
        <w:br/>
        <w:t>Owner: Ewa Walczyna</w:t>
      </w:r>
      <w:r>
        <w:br/>
        <w:t>Address: 40 Bluebell Avenue, Leeds, LS25 2FD</w:t>
      </w:r>
      <w:r>
        <w:br/>
        <w:t>Email: connectedminds.leeds@hotmail.com</w:t>
      </w:r>
      <w:r>
        <w:br/>
        <w:t>Telephone: 07495 862946</w:t>
      </w:r>
      <w:r>
        <w:br/>
        <w:t>Facebook: Connected Minds</w:t>
      </w:r>
    </w:p>
    <w:p w14:paraId="634269DA" w14:textId="77777777" w:rsidR="00DD3153" w:rsidRDefault="0007778B">
      <w:pPr>
        <w:pStyle w:val="Heading2"/>
      </w:pPr>
      <w:r>
        <w:t>1. Purpose</w:t>
      </w:r>
    </w:p>
    <w:p w14:paraId="05E3C22A" w14:textId="77777777" w:rsidR="00DD3153" w:rsidRDefault="0007778B">
      <w:r>
        <w:t>Connected Minds is committed to providing an inclusive, respectful and accessible SEND advocacy service. Every parent, carer, child and young person will be treated with dignity, fairness and respect. This policy reflects our commitment to equality, diversity, inclusion and neuroaffirming practice in accordance with the Equality Act 2010.</w:t>
      </w:r>
    </w:p>
    <w:p w14:paraId="0D9C834D" w14:textId="77777777" w:rsidR="00DD3153" w:rsidRDefault="0007778B">
      <w:pPr>
        <w:pStyle w:val="Heading2"/>
      </w:pPr>
      <w:r>
        <w:t>2. Scope</w:t>
      </w:r>
    </w:p>
    <w:p w14:paraId="4865E3BC" w14:textId="77777777" w:rsidR="00DD3153" w:rsidRDefault="0007778B">
      <w:r>
        <w:t>This policy applies to all services provided by Connected Minds and to all interactions with clients, professionals and partner organisations.</w:t>
      </w:r>
    </w:p>
    <w:p w14:paraId="07DE7712" w14:textId="77777777" w:rsidR="00DD3153" w:rsidRDefault="0007778B">
      <w:pPr>
        <w:pStyle w:val="Heading2"/>
      </w:pPr>
      <w:r>
        <w:t>3. Our Commitment</w:t>
      </w:r>
    </w:p>
    <w:p w14:paraId="7C8AA3DC" w14:textId="77777777" w:rsidR="00DD3153" w:rsidRDefault="0007778B">
      <w:r>
        <w:t>Connected Minds welcomes people of all backgrounds and will not tolerate discrimination, harassment, bullying or victimisation. We are committed to creating an environment where everyone feels valued, respected and able to access support.</w:t>
      </w:r>
    </w:p>
    <w:p w14:paraId="6DBD2335" w14:textId="77777777" w:rsidR="00DD3153" w:rsidRDefault="0007778B">
      <w:pPr>
        <w:pStyle w:val="Heading2"/>
      </w:pPr>
      <w:r>
        <w:t>4. Neuroaffirming Practice</w:t>
      </w:r>
    </w:p>
    <w:p w14:paraId="0BFCA4DD" w14:textId="77777777" w:rsidR="00DD3153" w:rsidRDefault="0007778B">
      <w:r>
        <w:t>Our advocacy recognises neurodiversity as a natural part of human diversity. We will respect individual communication preferences, recognise strengths as well as support needs, avoid assumptions based on diagnosis and work collaboratively with families to achieve positive outcomes.</w:t>
      </w:r>
    </w:p>
    <w:p w14:paraId="764D6875" w14:textId="77777777" w:rsidR="00DD3153" w:rsidRDefault="0007778B">
      <w:pPr>
        <w:pStyle w:val="Heading2"/>
      </w:pPr>
      <w:r>
        <w:t>5. Accessibility</w:t>
      </w:r>
    </w:p>
    <w:p w14:paraId="12AD36DC" w14:textId="77777777" w:rsidR="00DD3153" w:rsidRDefault="0007778B">
      <w:r>
        <w:t xml:space="preserve">Reasonable adjustments may include flexible appointment times, online or telephone appointments, accessible electronic documents, additional processing time, regular breaks, </w:t>
      </w:r>
      <w:r>
        <w:lastRenderedPageBreak/>
        <w:t>clear language and alternative communication methods where appropriate. Families are encouraged to tell us about any adjustments that would help them access our services.</w:t>
      </w:r>
    </w:p>
    <w:p w14:paraId="1A1E4E32" w14:textId="77777777" w:rsidR="00DD3153" w:rsidRDefault="0007778B">
      <w:pPr>
        <w:pStyle w:val="Heading2"/>
      </w:pPr>
      <w:r>
        <w:t>6. Equality and Anti-Discrimination</w:t>
      </w:r>
    </w:p>
    <w:p w14:paraId="17AA9774" w14:textId="77777777" w:rsidR="00DD3153" w:rsidRDefault="0007778B">
      <w:r>
        <w:t>Connected Minds will not discriminate on the grounds of age, disability, neurodivergence, race, ethnicity, nationality, religion or belief, sex, sexual orientation, gender identity, pregnancy or maternity, marriage or civil partnership, caring responsibilities, socio-economic background or any other protected characteristic.</w:t>
      </w:r>
    </w:p>
    <w:p w14:paraId="0680F4F7" w14:textId="77777777" w:rsidR="00DD3153" w:rsidRDefault="0007778B">
      <w:pPr>
        <w:pStyle w:val="Heading2"/>
      </w:pPr>
      <w:r>
        <w:t>7. Respectful Behaviour</w:t>
      </w:r>
    </w:p>
    <w:p w14:paraId="1C426792" w14:textId="77777777" w:rsidR="00DD3153" w:rsidRDefault="0007778B">
      <w:r>
        <w:t>All interactions should be respectful. Abusive, threatening, discriminatory or intimidating behaviour towards the owner of Connected Minds or other individuals may result in meetings ending or services being withdrawn where appropriate.</w:t>
      </w:r>
    </w:p>
    <w:p w14:paraId="3A8C1C96" w14:textId="77777777" w:rsidR="00DD3153" w:rsidRDefault="0007778B">
      <w:pPr>
        <w:pStyle w:val="Heading2"/>
      </w:pPr>
      <w:r>
        <w:t>8. Inclusive Communication</w:t>
      </w:r>
    </w:p>
    <w:p w14:paraId="2C318A73" w14:textId="77777777" w:rsidR="00DD3153" w:rsidRDefault="0007778B">
      <w:r>
        <w:t>We aim to communicate using plain English, explain specialist terminology, respect chosen names and pronouns, avoid assumptions and adapt communication styles where reasonably possible.</w:t>
      </w:r>
    </w:p>
    <w:p w14:paraId="03991D19" w14:textId="77777777" w:rsidR="00DD3153" w:rsidRDefault="0007778B">
      <w:pPr>
        <w:pStyle w:val="Heading2"/>
      </w:pPr>
      <w:r>
        <w:t>9. Continuous Improvement</w:t>
      </w:r>
    </w:p>
    <w:p w14:paraId="23FDE7DB" w14:textId="77777777" w:rsidR="00DD3153" w:rsidRDefault="0007778B">
      <w:r>
        <w:t>Connected Minds is committed to ongoing professional development, reviewing feedback, monitoring accessibility and keeping up to date with best practice in equality, inclusion and neuroaffirming approaches.</w:t>
      </w:r>
    </w:p>
    <w:p w14:paraId="5EB470A2" w14:textId="77777777" w:rsidR="00DD3153" w:rsidRDefault="0007778B">
      <w:pPr>
        <w:pStyle w:val="Heading2"/>
      </w:pPr>
      <w:r>
        <w:t>10. Responsibilities</w:t>
      </w:r>
    </w:p>
    <w:p w14:paraId="4B51D9E8" w14:textId="77777777" w:rsidR="00DD3153" w:rsidRDefault="0007778B">
      <w:r>
        <w:t>As owner and sole practitioner, Ewa Walczyna is responsible for implementing this policy, reviewing it annually and ensuring equality, diversity and inclusion remain central to service delivery.</w:t>
      </w:r>
    </w:p>
    <w:p w14:paraId="1E217811" w14:textId="77777777" w:rsidR="00DD3153" w:rsidRDefault="0007778B">
      <w:pPr>
        <w:pStyle w:val="Heading2"/>
      </w:pPr>
      <w:r>
        <w:t>11. Related Policies</w:t>
      </w:r>
    </w:p>
    <w:p w14:paraId="0507F567" w14:textId="77777777" w:rsidR="00DD3153" w:rsidRDefault="0007778B">
      <w:r>
        <w:t>This policy should be read alongside the Complaints Policy, Professional Boundaries Policy, Safeguarding Policy, Confidentiality Policy and Privacy Notice.</w:t>
      </w:r>
    </w:p>
    <w:p w14:paraId="1D5E2000" w14:textId="77777777" w:rsidR="00DD3153" w:rsidRDefault="0007778B">
      <w:pPr>
        <w:pStyle w:val="Heading2"/>
      </w:pPr>
      <w:r>
        <w:t>12. Policy Review</w:t>
      </w:r>
    </w:p>
    <w:p w14:paraId="3EFE6097" w14:textId="77777777" w:rsidR="00DD3153" w:rsidRDefault="0007778B">
      <w:r>
        <w:t>This policy will be reviewed annually or sooner if legislation or guidance changes.</w:t>
      </w:r>
    </w:p>
    <w:p w14:paraId="3FCC4A5C" w14:textId="77777777" w:rsidR="00DD3153" w:rsidRDefault="0007778B">
      <w:r>
        <w:br/>
        <w:t>Approved by:</w:t>
      </w:r>
      <w:r>
        <w:br/>
      </w:r>
      <w:r>
        <w:br/>
        <w:t>Ewa Walczyna</w:t>
      </w:r>
      <w:r>
        <w:br/>
        <w:t>Owner, Connected Minds</w:t>
      </w:r>
      <w:r>
        <w:br/>
      </w:r>
      <w:r>
        <w:lastRenderedPageBreak/>
        <w:br/>
        <w:t>Signature: ______________________    Date: ______________________</w:t>
      </w:r>
    </w:p>
    <w:sectPr w:rsidR="00DD3153"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BAE36" w14:textId="77777777" w:rsidR="0007778B" w:rsidRDefault="0007778B">
      <w:pPr>
        <w:spacing w:after="0" w:line="240" w:lineRule="auto"/>
      </w:pPr>
      <w:r>
        <w:separator/>
      </w:r>
    </w:p>
  </w:endnote>
  <w:endnote w:type="continuationSeparator" w:id="0">
    <w:p w14:paraId="783AEDC8" w14:textId="77777777" w:rsidR="0007778B" w:rsidRDefault="0007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9651E" w14:textId="77777777" w:rsidR="0007778B" w:rsidRDefault="0007778B">
      <w:pPr>
        <w:spacing w:after="0" w:line="240" w:lineRule="auto"/>
      </w:pPr>
      <w:r>
        <w:separator/>
      </w:r>
    </w:p>
  </w:footnote>
  <w:footnote w:type="continuationSeparator" w:id="0">
    <w:p w14:paraId="1F512D37" w14:textId="77777777" w:rsidR="0007778B" w:rsidRDefault="00077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558F" w14:textId="77777777" w:rsidR="00DD3153" w:rsidRDefault="0007778B">
    <w:pPr>
      <w:pStyle w:val="Header"/>
      <w:jc w:val="center"/>
    </w:pPr>
    <w:r>
      <w:rPr>
        <w:noProof/>
      </w:rPr>
      <w:drawing>
        <wp:inline distT="0" distB="0" distL="0" distR="0" wp14:anchorId="13250DA7" wp14:editId="0F897312">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7046606">
    <w:abstractNumId w:val="8"/>
  </w:num>
  <w:num w:numId="2" w16cid:durableId="1639415360">
    <w:abstractNumId w:val="6"/>
  </w:num>
  <w:num w:numId="3" w16cid:durableId="1905529150">
    <w:abstractNumId w:val="5"/>
  </w:num>
  <w:num w:numId="4" w16cid:durableId="415129620">
    <w:abstractNumId w:val="4"/>
  </w:num>
  <w:num w:numId="5" w16cid:durableId="1837918918">
    <w:abstractNumId w:val="7"/>
  </w:num>
  <w:num w:numId="6" w16cid:durableId="1635596334">
    <w:abstractNumId w:val="3"/>
  </w:num>
  <w:num w:numId="7" w16cid:durableId="143208460">
    <w:abstractNumId w:val="2"/>
  </w:num>
  <w:num w:numId="8" w16cid:durableId="571739887">
    <w:abstractNumId w:val="1"/>
  </w:num>
  <w:num w:numId="9" w16cid:durableId="205711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778B"/>
    <w:rsid w:val="0015074B"/>
    <w:rsid w:val="0029639D"/>
    <w:rsid w:val="00326F90"/>
    <w:rsid w:val="00553F76"/>
    <w:rsid w:val="00995B85"/>
    <w:rsid w:val="00AA1D8D"/>
    <w:rsid w:val="00B47730"/>
    <w:rsid w:val="00CB0664"/>
    <w:rsid w:val="00DD31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2</cp:revision>
  <dcterms:created xsi:type="dcterms:W3CDTF">2013-12-23T23:15:00Z</dcterms:created>
  <dcterms:modified xsi:type="dcterms:W3CDTF">2026-07-12T17:51:00Z</dcterms:modified>
  <cp:category/>
</cp:coreProperties>
</file>